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9FE" w:rsidRPr="003D7E0E" w:rsidRDefault="00CD29FE" w:rsidP="005F4590">
      <w:pPr>
        <w:jc w:val="center"/>
        <w:rPr>
          <w:b/>
          <w:i/>
          <w:sz w:val="26"/>
          <w:szCs w:val="26"/>
          <w:u w:val="single"/>
        </w:rPr>
      </w:pPr>
      <w:r w:rsidRPr="003D7E0E">
        <w:rPr>
          <w:b/>
          <w:i/>
          <w:sz w:val="26"/>
          <w:szCs w:val="26"/>
          <w:u w:val="single"/>
        </w:rPr>
        <w:t>Пояснительная з</w:t>
      </w:r>
      <w:bookmarkStart w:id="0" w:name="_GoBack"/>
      <w:bookmarkEnd w:id="0"/>
      <w:r w:rsidRPr="003D7E0E">
        <w:rPr>
          <w:b/>
          <w:i/>
          <w:sz w:val="26"/>
          <w:szCs w:val="26"/>
          <w:u w:val="single"/>
        </w:rPr>
        <w:t>аписка</w:t>
      </w:r>
    </w:p>
    <w:p w:rsidR="00CD29FE" w:rsidRPr="003D7E0E" w:rsidRDefault="00CD29FE" w:rsidP="00E632AA">
      <w:pPr>
        <w:ind w:firstLine="851"/>
        <w:jc w:val="both"/>
        <w:rPr>
          <w:b/>
          <w:i/>
          <w:sz w:val="26"/>
          <w:szCs w:val="26"/>
          <w:u w:val="single"/>
        </w:rPr>
      </w:pPr>
      <w:r w:rsidRPr="003D7E0E">
        <w:rPr>
          <w:b/>
          <w:i/>
          <w:sz w:val="26"/>
          <w:szCs w:val="26"/>
          <w:u w:val="single"/>
        </w:rPr>
        <w:t>1.Общая часть.</w:t>
      </w:r>
    </w:p>
    <w:p w:rsidR="007E6429" w:rsidRPr="003D7E0E" w:rsidRDefault="00A03E1B" w:rsidP="00E632AA">
      <w:pPr>
        <w:ind w:firstLine="851"/>
        <w:jc w:val="both"/>
        <w:rPr>
          <w:rStyle w:val="layout"/>
          <w:i/>
          <w:sz w:val="26"/>
          <w:szCs w:val="26"/>
        </w:rPr>
      </w:pPr>
      <w:r w:rsidRPr="003D7E0E">
        <w:rPr>
          <w:i/>
          <w:sz w:val="26"/>
          <w:szCs w:val="26"/>
        </w:rPr>
        <w:t xml:space="preserve"> </w:t>
      </w:r>
      <w:r w:rsidR="007E6429" w:rsidRPr="003D7E0E">
        <w:rPr>
          <w:rStyle w:val="layout"/>
          <w:i/>
          <w:sz w:val="26"/>
          <w:szCs w:val="26"/>
        </w:rPr>
        <w:t xml:space="preserve">Отклонение от параметров разрешенного строительства, реконструкции объектов капитального строительства на ЗУ по адресу: Курская область, г.Щигры, </w:t>
      </w:r>
      <w:r w:rsidR="00C85073" w:rsidRPr="003D7E0E">
        <w:rPr>
          <w:i/>
          <w:sz w:val="26"/>
          <w:szCs w:val="26"/>
        </w:rPr>
        <w:t>пер.Курский</w:t>
      </w:r>
      <w:r w:rsidR="003C79EE" w:rsidRPr="003D7E0E">
        <w:rPr>
          <w:i/>
          <w:sz w:val="26"/>
          <w:szCs w:val="26"/>
        </w:rPr>
        <w:t xml:space="preserve"> д</w:t>
      </w:r>
      <w:r w:rsidR="00C85073" w:rsidRPr="003D7E0E">
        <w:rPr>
          <w:i/>
          <w:sz w:val="26"/>
          <w:szCs w:val="26"/>
        </w:rPr>
        <w:t>.6</w:t>
      </w:r>
      <w:r w:rsidR="00AC33E7" w:rsidRPr="003D7E0E">
        <w:rPr>
          <w:rStyle w:val="layout"/>
          <w:i/>
          <w:sz w:val="26"/>
          <w:szCs w:val="26"/>
        </w:rPr>
        <w:t>.</w:t>
      </w:r>
    </w:p>
    <w:p w:rsidR="00CD29FE" w:rsidRPr="003D7E0E" w:rsidRDefault="007E6429" w:rsidP="00C85073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>Земельный у</w:t>
      </w:r>
      <w:r w:rsidR="00CD29FE" w:rsidRPr="003D7E0E">
        <w:rPr>
          <w:i/>
          <w:sz w:val="26"/>
          <w:szCs w:val="26"/>
        </w:rPr>
        <w:t>часток</w:t>
      </w:r>
      <w:r w:rsidR="00FE5A36" w:rsidRPr="003D7E0E">
        <w:rPr>
          <w:i/>
          <w:sz w:val="26"/>
          <w:szCs w:val="26"/>
        </w:rPr>
        <w:t xml:space="preserve"> с кадастровым номером 46:33:010109:135</w:t>
      </w:r>
      <w:r w:rsidR="00CD29FE" w:rsidRPr="003D7E0E">
        <w:rPr>
          <w:i/>
          <w:sz w:val="26"/>
          <w:szCs w:val="26"/>
        </w:rPr>
        <w:t xml:space="preserve">  расположен</w:t>
      </w:r>
      <w:r w:rsidR="00FE5A36" w:rsidRPr="003D7E0E">
        <w:rPr>
          <w:i/>
          <w:sz w:val="26"/>
          <w:szCs w:val="26"/>
        </w:rPr>
        <w:t xml:space="preserve"> по адресу: </w:t>
      </w:r>
      <w:r w:rsidR="00C85073" w:rsidRPr="003D7E0E">
        <w:rPr>
          <w:i/>
          <w:sz w:val="26"/>
          <w:szCs w:val="26"/>
        </w:rPr>
        <w:t>пер.Курский д.6</w:t>
      </w:r>
      <w:r w:rsidR="00C85073" w:rsidRPr="003D7E0E">
        <w:rPr>
          <w:rStyle w:val="layout"/>
          <w:i/>
          <w:sz w:val="26"/>
          <w:szCs w:val="26"/>
        </w:rPr>
        <w:t xml:space="preserve">, </w:t>
      </w:r>
      <w:r w:rsidRPr="003D7E0E">
        <w:rPr>
          <w:i/>
          <w:sz w:val="26"/>
          <w:szCs w:val="26"/>
        </w:rPr>
        <w:t xml:space="preserve">г.Щигры, </w:t>
      </w:r>
      <w:r w:rsidR="007D0FE0" w:rsidRPr="003D7E0E">
        <w:rPr>
          <w:i/>
          <w:sz w:val="26"/>
          <w:szCs w:val="26"/>
        </w:rPr>
        <w:t>Курской области.</w:t>
      </w:r>
    </w:p>
    <w:p w:rsidR="00CD29FE" w:rsidRPr="003D7E0E" w:rsidRDefault="00CD29FE" w:rsidP="00E632AA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 xml:space="preserve">Колебание абсолютных отметок </w:t>
      </w:r>
      <w:r w:rsidR="007E6429" w:rsidRPr="003D7E0E">
        <w:rPr>
          <w:i/>
          <w:sz w:val="26"/>
          <w:szCs w:val="26"/>
        </w:rPr>
        <w:t>поверхности земли составляет 0.1</w:t>
      </w:r>
      <w:r w:rsidRPr="003D7E0E">
        <w:rPr>
          <w:i/>
          <w:sz w:val="26"/>
          <w:szCs w:val="26"/>
        </w:rPr>
        <w:t>м.</w:t>
      </w:r>
    </w:p>
    <w:p w:rsidR="00CD29FE" w:rsidRPr="003D7E0E" w:rsidRDefault="00CD29FE" w:rsidP="00E632AA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>Расчетная зимняя температура наружного воздуха -  - 26</w:t>
      </w:r>
      <w:r w:rsidRPr="003D7E0E">
        <w:rPr>
          <w:i/>
          <w:sz w:val="26"/>
          <w:szCs w:val="26"/>
          <w:vertAlign w:val="superscript"/>
        </w:rPr>
        <w:t>о</w:t>
      </w:r>
      <w:r w:rsidRPr="003D7E0E">
        <w:rPr>
          <w:i/>
          <w:sz w:val="26"/>
          <w:szCs w:val="26"/>
        </w:rPr>
        <w:t>С.</w:t>
      </w:r>
    </w:p>
    <w:p w:rsidR="00CD29FE" w:rsidRPr="003D7E0E" w:rsidRDefault="00CD29FE" w:rsidP="00E632AA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>Нормативный скоростной напор ветра – 30 кгс/м</w:t>
      </w:r>
      <w:r w:rsidRPr="003D7E0E">
        <w:rPr>
          <w:i/>
          <w:sz w:val="26"/>
          <w:szCs w:val="26"/>
          <w:vertAlign w:val="superscript"/>
        </w:rPr>
        <w:t>2</w:t>
      </w:r>
      <w:r w:rsidRPr="003D7E0E">
        <w:rPr>
          <w:i/>
          <w:sz w:val="26"/>
          <w:szCs w:val="26"/>
        </w:rPr>
        <w:t>.</w:t>
      </w:r>
    </w:p>
    <w:p w:rsidR="000D3A59" w:rsidRPr="003D7E0E" w:rsidRDefault="00CD29FE" w:rsidP="00E632AA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>Нормативный вес снегового покрова – 180 кгс/м</w:t>
      </w:r>
      <w:r w:rsidRPr="003D7E0E">
        <w:rPr>
          <w:i/>
          <w:sz w:val="26"/>
          <w:szCs w:val="26"/>
          <w:vertAlign w:val="superscript"/>
        </w:rPr>
        <w:t>2</w:t>
      </w:r>
      <w:r w:rsidRPr="003D7E0E">
        <w:rPr>
          <w:i/>
          <w:sz w:val="26"/>
          <w:szCs w:val="26"/>
        </w:rPr>
        <w:t>.</w:t>
      </w:r>
    </w:p>
    <w:p w:rsidR="00CD29FE" w:rsidRPr="003D7E0E" w:rsidRDefault="00CD29FE" w:rsidP="00E632AA">
      <w:pPr>
        <w:ind w:firstLine="851"/>
        <w:jc w:val="both"/>
        <w:rPr>
          <w:b/>
          <w:i/>
          <w:sz w:val="26"/>
          <w:szCs w:val="26"/>
          <w:u w:val="single"/>
        </w:rPr>
      </w:pPr>
      <w:r w:rsidRPr="003D7E0E">
        <w:rPr>
          <w:b/>
          <w:i/>
          <w:sz w:val="26"/>
          <w:szCs w:val="26"/>
          <w:u w:val="single"/>
        </w:rPr>
        <w:t>2.Архитектурно-конструктивное решение.</w:t>
      </w:r>
    </w:p>
    <w:p w:rsidR="00CD29FE" w:rsidRPr="003D7E0E" w:rsidRDefault="00CD29FE" w:rsidP="00E632AA">
      <w:pPr>
        <w:pStyle w:val="a3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D7E0E">
        <w:rPr>
          <w:rFonts w:ascii="Times New Roman" w:hAnsi="Times New Roman"/>
          <w:sz w:val="26"/>
          <w:szCs w:val="26"/>
        </w:rPr>
        <w:t xml:space="preserve">Здание </w:t>
      </w:r>
      <w:r w:rsidR="007E6429" w:rsidRPr="003D7E0E">
        <w:rPr>
          <w:rFonts w:ascii="Times New Roman" w:hAnsi="Times New Roman"/>
          <w:sz w:val="26"/>
          <w:szCs w:val="26"/>
        </w:rPr>
        <w:t xml:space="preserve">реконструкции </w:t>
      </w:r>
      <w:r w:rsidR="00A03E1B" w:rsidRPr="003D7E0E">
        <w:rPr>
          <w:rFonts w:ascii="Times New Roman" w:hAnsi="Times New Roman"/>
          <w:sz w:val="26"/>
          <w:szCs w:val="26"/>
        </w:rPr>
        <w:t xml:space="preserve">индивидуального жилого дома </w:t>
      </w:r>
      <w:r w:rsidR="008A78A9" w:rsidRPr="003D7E0E">
        <w:rPr>
          <w:rFonts w:ascii="Times New Roman" w:hAnsi="Times New Roman"/>
          <w:sz w:val="26"/>
          <w:szCs w:val="26"/>
        </w:rPr>
        <w:t>одно</w:t>
      </w:r>
      <w:r w:rsidR="000D3A59" w:rsidRPr="003D7E0E">
        <w:rPr>
          <w:rFonts w:ascii="Times New Roman" w:hAnsi="Times New Roman"/>
          <w:sz w:val="26"/>
          <w:szCs w:val="26"/>
        </w:rPr>
        <w:t>этажное</w:t>
      </w:r>
      <w:r w:rsidR="00613585" w:rsidRPr="003D7E0E">
        <w:rPr>
          <w:rFonts w:ascii="Times New Roman" w:hAnsi="Times New Roman"/>
          <w:sz w:val="26"/>
          <w:szCs w:val="26"/>
        </w:rPr>
        <w:t>.</w:t>
      </w:r>
    </w:p>
    <w:p w:rsidR="00CD29FE" w:rsidRPr="003D7E0E" w:rsidRDefault="00CD29FE" w:rsidP="00E632AA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>Конструктивные решения</w:t>
      </w:r>
      <w:r w:rsidRPr="003D7E0E">
        <w:rPr>
          <w:i/>
          <w:iCs/>
          <w:sz w:val="26"/>
          <w:szCs w:val="26"/>
        </w:rPr>
        <w:t xml:space="preserve"> </w:t>
      </w:r>
      <w:r w:rsidR="008142C0" w:rsidRPr="003D7E0E">
        <w:rPr>
          <w:i/>
          <w:sz w:val="26"/>
          <w:szCs w:val="26"/>
        </w:rPr>
        <w:t xml:space="preserve">реконструкции </w:t>
      </w:r>
      <w:r w:rsidR="00A03E1B" w:rsidRPr="003D7E0E">
        <w:rPr>
          <w:i/>
          <w:sz w:val="26"/>
          <w:szCs w:val="26"/>
        </w:rPr>
        <w:t>индивидуального</w:t>
      </w:r>
      <w:r w:rsidR="00A03E1B" w:rsidRPr="003D7E0E">
        <w:rPr>
          <w:i/>
          <w:iCs/>
          <w:sz w:val="26"/>
          <w:szCs w:val="26"/>
        </w:rPr>
        <w:t xml:space="preserve"> </w:t>
      </w:r>
      <w:r w:rsidRPr="003D7E0E">
        <w:rPr>
          <w:i/>
          <w:iCs/>
          <w:sz w:val="26"/>
          <w:szCs w:val="26"/>
        </w:rPr>
        <w:t>жилого дома</w:t>
      </w:r>
      <w:r w:rsidRPr="003D7E0E">
        <w:rPr>
          <w:i/>
          <w:sz w:val="26"/>
          <w:szCs w:val="26"/>
        </w:rPr>
        <w:t>:</w:t>
      </w:r>
    </w:p>
    <w:p w:rsidR="00CD29FE" w:rsidRPr="003D7E0E" w:rsidRDefault="00CD29FE" w:rsidP="00E632AA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 xml:space="preserve">-фундамент </w:t>
      </w:r>
      <w:r w:rsidR="003234D7" w:rsidRPr="003D7E0E">
        <w:rPr>
          <w:i/>
          <w:sz w:val="26"/>
          <w:szCs w:val="26"/>
        </w:rPr>
        <w:t xml:space="preserve">- </w:t>
      </w:r>
      <w:r w:rsidR="00FE5A36" w:rsidRPr="003D7E0E">
        <w:rPr>
          <w:i/>
          <w:sz w:val="26"/>
          <w:szCs w:val="26"/>
        </w:rPr>
        <w:t>ж/</w:t>
      </w:r>
      <w:r w:rsidRPr="003D7E0E">
        <w:rPr>
          <w:i/>
          <w:sz w:val="26"/>
          <w:szCs w:val="26"/>
        </w:rPr>
        <w:t xml:space="preserve">бетонный, </w:t>
      </w:r>
      <w:r w:rsidR="000A4484" w:rsidRPr="003D7E0E">
        <w:rPr>
          <w:i/>
          <w:sz w:val="26"/>
          <w:szCs w:val="26"/>
        </w:rPr>
        <w:t>г</w:t>
      </w:r>
      <w:r w:rsidR="00D24CD3" w:rsidRPr="003D7E0E">
        <w:rPr>
          <w:i/>
          <w:sz w:val="26"/>
          <w:szCs w:val="26"/>
        </w:rPr>
        <w:t>лубина заложения -1</w:t>
      </w:r>
      <w:r w:rsidR="00AC33E7" w:rsidRPr="003D7E0E">
        <w:rPr>
          <w:i/>
          <w:sz w:val="26"/>
          <w:szCs w:val="26"/>
        </w:rPr>
        <w:t>,</w:t>
      </w:r>
      <w:r w:rsidR="008A78A9" w:rsidRPr="003D7E0E">
        <w:rPr>
          <w:i/>
          <w:sz w:val="26"/>
          <w:szCs w:val="26"/>
        </w:rPr>
        <w:t>3</w:t>
      </w:r>
      <w:r w:rsidRPr="003D7E0E">
        <w:rPr>
          <w:i/>
          <w:sz w:val="26"/>
          <w:szCs w:val="26"/>
        </w:rPr>
        <w:t>00м;</w:t>
      </w:r>
    </w:p>
    <w:p w:rsidR="006D0D3B" w:rsidRPr="003D7E0E" w:rsidRDefault="006D0D3B" w:rsidP="00E632AA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>-цоколь кирпичный из красного керамического кирпича;</w:t>
      </w:r>
    </w:p>
    <w:p w:rsidR="000A4484" w:rsidRPr="003D7E0E" w:rsidRDefault="000A4484" w:rsidP="000A4484">
      <w:pPr>
        <w:shd w:val="clear" w:color="auto" w:fill="FFFFFF"/>
        <w:ind w:firstLine="720"/>
        <w:jc w:val="both"/>
        <w:rPr>
          <w:i/>
          <w:color w:val="000000"/>
          <w:sz w:val="26"/>
          <w:szCs w:val="26"/>
        </w:rPr>
      </w:pPr>
      <w:r w:rsidRPr="003D7E0E">
        <w:rPr>
          <w:i/>
          <w:sz w:val="26"/>
          <w:szCs w:val="26"/>
        </w:rPr>
        <w:t xml:space="preserve"> </w:t>
      </w:r>
      <w:r w:rsidR="00591D8D" w:rsidRPr="003D7E0E">
        <w:rPr>
          <w:i/>
          <w:sz w:val="26"/>
          <w:szCs w:val="26"/>
        </w:rPr>
        <w:t>-</w:t>
      </w:r>
      <w:r w:rsidRPr="003D7E0E">
        <w:rPr>
          <w:i/>
          <w:color w:val="000000"/>
          <w:sz w:val="26"/>
          <w:szCs w:val="26"/>
        </w:rPr>
        <w:t xml:space="preserve">наружные стены </w:t>
      </w:r>
      <w:r w:rsidR="00C85073" w:rsidRPr="003D7E0E">
        <w:rPr>
          <w:i/>
          <w:color w:val="000000"/>
          <w:sz w:val="26"/>
          <w:szCs w:val="26"/>
        </w:rPr>
        <w:t>пеноблоки</w:t>
      </w:r>
      <w:r w:rsidRPr="003D7E0E">
        <w:rPr>
          <w:i/>
          <w:color w:val="000000"/>
          <w:sz w:val="26"/>
          <w:szCs w:val="26"/>
        </w:rPr>
        <w:t xml:space="preserve"> с последующей облицовкой </w:t>
      </w:r>
      <w:r w:rsidR="00C85073" w:rsidRPr="003D7E0E">
        <w:rPr>
          <w:i/>
          <w:color w:val="000000"/>
          <w:sz w:val="26"/>
          <w:szCs w:val="26"/>
        </w:rPr>
        <w:t>сайдингом;</w:t>
      </w:r>
    </w:p>
    <w:p w:rsidR="000A4484" w:rsidRPr="003D7E0E" w:rsidRDefault="000A4484" w:rsidP="00FE5A36">
      <w:pPr>
        <w:shd w:val="clear" w:color="auto" w:fill="FFFFFF"/>
        <w:ind w:left="851"/>
        <w:jc w:val="both"/>
        <w:rPr>
          <w:i/>
          <w:color w:val="000000"/>
          <w:sz w:val="26"/>
          <w:szCs w:val="26"/>
        </w:rPr>
      </w:pPr>
      <w:r w:rsidRPr="003D7E0E">
        <w:rPr>
          <w:i/>
          <w:color w:val="000000"/>
          <w:sz w:val="26"/>
          <w:szCs w:val="26"/>
        </w:rPr>
        <w:t xml:space="preserve">-перегородки </w:t>
      </w:r>
      <w:r w:rsidR="00C85073" w:rsidRPr="003D7E0E">
        <w:rPr>
          <w:i/>
          <w:color w:val="000000"/>
          <w:sz w:val="26"/>
          <w:szCs w:val="26"/>
        </w:rPr>
        <w:t>каркасные (ГКЛ);</w:t>
      </w:r>
    </w:p>
    <w:p w:rsidR="000A4484" w:rsidRPr="003D7E0E" w:rsidRDefault="000A4484" w:rsidP="00FE5A36">
      <w:pPr>
        <w:shd w:val="clear" w:color="auto" w:fill="FFFFFF"/>
        <w:ind w:left="851"/>
        <w:jc w:val="both"/>
        <w:rPr>
          <w:i/>
          <w:color w:val="000000"/>
          <w:sz w:val="26"/>
          <w:szCs w:val="26"/>
        </w:rPr>
      </w:pPr>
      <w:r w:rsidRPr="003D7E0E">
        <w:rPr>
          <w:i/>
          <w:color w:val="000000"/>
          <w:sz w:val="26"/>
          <w:szCs w:val="26"/>
        </w:rPr>
        <w:t>-перекрытие деревянные, по несущим конструкциям жилого дома;</w:t>
      </w:r>
    </w:p>
    <w:p w:rsidR="000A4484" w:rsidRPr="003D7E0E" w:rsidRDefault="000A4484" w:rsidP="00FE5A36">
      <w:pPr>
        <w:shd w:val="clear" w:color="auto" w:fill="FFFFFF"/>
        <w:ind w:left="851"/>
        <w:jc w:val="both"/>
        <w:rPr>
          <w:i/>
          <w:sz w:val="26"/>
          <w:szCs w:val="26"/>
        </w:rPr>
      </w:pPr>
      <w:r w:rsidRPr="003D7E0E">
        <w:rPr>
          <w:i/>
          <w:color w:val="000000"/>
          <w:sz w:val="26"/>
          <w:szCs w:val="26"/>
        </w:rPr>
        <w:t xml:space="preserve">-кровля жилого дома </w:t>
      </w:r>
      <w:r w:rsidR="00FE5A36" w:rsidRPr="003D7E0E">
        <w:rPr>
          <w:i/>
          <w:color w:val="000000"/>
          <w:sz w:val="26"/>
          <w:szCs w:val="26"/>
        </w:rPr>
        <w:t>двух</w:t>
      </w:r>
      <w:r w:rsidRPr="003D7E0E">
        <w:rPr>
          <w:i/>
          <w:color w:val="000000"/>
          <w:sz w:val="26"/>
          <w:szCs w:val="26"/>
        </w:rPr>
        <w:t xml:space="preserve">скатная – </w:t>
      </w:r>
      <w:r w:rsidR="00C85073" w:rsidRPr="003D7E0E">
        <w:rPr>
          <w:i/>
          <w:color w:val="000000"/>
          <w:sz w:val="26"/>
          <w:szCs w:val="26"/>
        </w:rPr>
        <w:t>металлочерепица;</w:t>
      </w:r>
    </w:p>
    <w:p w:rsidR="000A4484" w:rsidRPr="003D7E0E" w:rsidRDefault="000A4484" w:rsidP="00FE5A36">
      <w:pPr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 xml:space="preserve">      </w:t>
      </w:r>
      <w:r w:rsidR="00CD29FE" w:rsidRPr="003D7E0E">
        <w:rPr>
          <w:i/>
          <w:sz w:val="26"/>
          <w:szCs w:val="26"/>
        </w:rPr>
        <w:t xml:space="preserve">-дверные </w:t>
      </w:r>
      <w:r w:rsidR="008A78A9" w:rsidRPr="003D7E0E">
        <w:rPr>
          <w:i/>
          <w:sz w:val="26"/>
          <w:szCs w:val="26"/>
        </w:rPr>
        <w:t xml:space="preserve">блоки: </w:t>
      </w:r>
      <w:r w:rsidRPr="003D7E0E">
        <w:rPr>
          <w:i/>
          <w:sz w:val="26"/>
          <w:szCs w:val="26"/>
        </w:rPr>
        <w:t>входная</w:t>
      </w:r>
      <w:r w:rsidR="00C85073" w:rsidRPr="003D7E0E">
        <w:rPr>
          <w:i/>
          <w:sz w:val="26"/>
          <w:szCs w:val="26"/>
        </w:rPr>
        <w:t xml:space="preserve"> металлическая утепленная, </w:t>
      </w:r>
      <w:r w:rsidR="00F21D1E" w:rsidRPr="003D7E0E">
        <w:rPr>
          <w:i/>
          <w:sz w:val="26"/>
          <w:szCs w:val="26"/>
        </w:rPr>
        <w:t xml:space="preserve">межкомнатные </w:t>
      </w:r>
      <w:r w:rsidR="008A78A9" w:rsidRPr="003D7E0E">
        <w:rPr>
          <w:i/>
          <w:sz w:val="26"/>
          <w:szCs w:val="26"/>
        </w:rPr>
        <w:t xml:space="preserve">двери </w:t>
      </w:r>
      <w:r w:rsidRPr="003D7E0E">
        <w:rPr>
          <w:i/>
          <w:sz w:val="26"/>
          <w:szCs w:val="26"/>
        </w:rPr>
        <w:t>деревянные;</w:t>
      </w:r>
      <w:r w:rsidR="00F21D1E" w:rsidRPr="003D7E0E">
        <w:rPr>
          <w:i/>
          <w:sz w:val="26"/>
          <w:szCs w:val="26"/>
        </w:rPr>
        <w:t xml:space="preserve"> </w:t>
      </w:r>
    </w:p>
    <w:p w:rsidR="000A4484" w:rsidRPr="003D7E0E" w:rsidRDefault="000A4484" w:rsidP="000A4484">
      <w:pPr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 xml:space="preserve">       </w:t>
      </w:r>
      <w:r w:rsidR="00F21D1E" w:rsidRPr="003D7E0E">
        <w:rPr>
          <w:i/>
          <w:sz w:val="26"/>
          <w:szCs w:val="26"/>
        </w:rPr>
        <w:t>-</w:t>
      </w:r>
      <w:r w:rsidR="00CD29FE" w:rsidRPr="003D7E0E">
        <w:rPr>
          <w:i/>
          <w:sz w:val="26"/>
          <w:szCs w:val="26"/>
        </w:rPr>
        <w:t>оконные блоки</w:t>
      </w:r>
      <w:r w:rsidR="008A78A9" w:rsidRPr="003D7E0E">
        <w:rPr>
          <w:i/>
          <w:sz w:val="26"/>
          <w:szCs w:val="26"/>
        </w:rPr>
        <w:t xml:space="preserve">: </w:t>
      </w:r>
      <w:r w:rsidR="00C85073" w:rsidRPr="003D7E0E">
        <w:rPr>
          <w:i/>
          <w:sz w:val="26"/>
          <w:szCs w:val="26"/>
        </w:rPr>
        <w:t>пластиковые.</w:t>
      </w:r>
    </w:p>
    <w:p w:rsidR="00E632AA" w:rsidRPr="003D7E0E" w:rsidRDefault="00CD29FE" w:rsidP="000A4484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 xml:space="preserve">Вокруг здания </w:t>
      </w:r>
      <w:r w:rsidR="008142C0" w:rsidRPr="003D7E0E">
        <w:rPr>
          <w:i/>
          <w:sz w:val="26"/>
          <w:szCs w:val="26"/>
        </w:rPr>
        <w:t>реконструкции</w:t>
      </w:r>
      <w:r w:rsidR="008142C0" w:rsidRPr="003D7E0E">
        <w:rPr>
          <w:i/>
          <w:iCs/>
          <w:sz w:val="26"/>
          <w:szCs w:val="26"/>
        </w:rPr>
        <w:t xml:space="preserve"> </w:t>
      </w:r>
      <w:r w:rsidRPr="003D7E0E">
        <w:rPr>
          <w:i/>
          <w:iCs/>
          <w:sz w:val="26"/>
          <w:szCs w:val="26"/>
        </w:rPr>
        <w:t>индивидуального жилого дома</w:t>
      </w:r>
      <w:r w:rsidR="00B047B2" w:rsidRPr="003D7E0E">
        <w:rPr>
          <w:i/>
          <w:sz w:val="26"/>
          <w:szCs w:val="26"/>
        </w:rPr>
        <w:t xml:space="preserve"> выполнить асфальто</w:t>
      </w:r>
      <w:r w:rsidRPr="003D7E0E">
        <w:rPr>
          <w:i/>
          <w:sz w:val="26"/>
          <w:szCs w:val="26"/>
        </w:rPr>
        <w:t>бетонную</w:t>
      </w:r>
      <w:r w:rsidR="00171F1E" w:rsidRPr="003D7E0E">
        <w:rPr>
          <w:i/>
          <w:sz w:val="26"/>
          <w:szCs w:val="26"/>
        </w:rPr>
        <w:t xml:space="preserve"> отмостку шириной </w:t>
      </w:r>
      <w:smartTag w:uri="urn:schemas-microsoft-com:office:smarttags" w:element="metricconverter">
        <w:smartTagPr>
          <w:attr w:name="ProductID" w:val="1,0 м"/>
        </w:smartTagPr>
        <w:r w:rsidR="00F21D1E" w:rsidRPr="003D7E0E">
          <w:rPr>
            <w:i/>
            <w:sz w:val="26"/>
            <w:szCs w:val="26"/>
          </w:rPr>
          <w:t>1,0 м</w:t>
        </w:r>
      </w:smartTag>
      <w:r w:rsidRPr="003D7E0E">
        <w:rPr>
          <w:i/>
          <w:sz w:val="26"/>
          <w:szCs w:val="26"/>
        </w:rPr>
        <w:t>.</w:t>
      </w:r>
    </w:p>
    <w:p w:rsidR="003D7E0E" w:rsidRDefault="003D7E0E" w:rsidP="00FE5A36">
      <w:pPr>
        <w:pStyle w:val="6"/>
        <w:shd w:val="clear" w:color="auto" w:fill="auto"/>
        <w:spacing w:line="240" w:lineRule="auto"/>
        <w:ind w:firstLine="851"/>
        <w:jc w:val="both"/>
        <w:rPr>
          <w:rStyle w:val="1"/>
          <w:i/>
        </w:rPr>
      </w:pPr>
    </w:p>
    <w:p w:rsidR="00FE5A36" w:rsidRPr="003D7E0E" w:rsidRDefault="00FE5A36" w:rsidP="00FE5A36">
      <w:pPr>
        <w:pStyle w:val="6"/>
        <w:shd w:val="clear" w:color="auto" w:fill="auto"/>
        <w:spacing w:line="240" w:lineRule="auto"/>
        <w:ind w:firstLine="851"/>
        <w:jc w:val="both"/>
        <w:rPr>
          <w:rStyle w:val="layout"/>
          <w:i/>
        </w:rPr>
      </w:pPr>
      <w:r w:rsidRPr="003D7E0E">
        <w:rPr>
          <w:rStyle w:val="1"/>
          <w:i/>
        </w:rPr>
        <w:t>По итогам проведенного осмотра и проведенного замера было установлено, что р</w:t>
      </w:r>
      <w:r w:rsidRPr="003D7E0E">
        <w:rPr>
          <w:rStyle w:val="layout"/>
          <w:i/>
        </w:rPr>
        <w:t>асстояние составляет:</w:t>
      </w:r>
    </w:p>
    <w:p w:rsidR="00FE5A36" w:rsidRPr="003D7E0E" w:rsidRDefault="00FE5A36" w:rsidP="00FE5A36">
      <w:pPr>
        <w:jc w:val="both"/>
        <w:rPr>
          <w:i/>
          <w:iCs/>
          <w:sz w:val="26"/>
          <w:szCs w:val="26"/>
        </w:rPr>
      </w:pPr>
      <w:r w:rsidRPr="003D7E0E">
        <w:rPr>
          <w:i/>
          <w:sz w:val="26"/>
          <w:szCs w:val="26"/>
        </w:rPr>
        <w:t xml:space="preserve">       -до </w:t>
      </w:r>
      <w:r w:rsidR="003234D7" w:rsidRPr="003D7E0E">
        <w:rPr>
          <w:i/>
          <w:sz w:val="26"/>
          <w:szCs w:val="26"/>
        </w:rPr>
        <w:t>жилого</w:t>
      </w:r>
      <w:r w:rsidRPr="003D7E0E">
        <w:rPr>
          <w:i/>
          <w:sz w:val="26"/>
          <w:szCs w:val="26"/>
        </w:rPr>
        <w:t xml:space="preserve"> </w:t>
      </w:r>
      <w:r w:rsidR="003234D7" w:rsidRPr="003D7E0E">
        <w:rPr>
          <w:i/>
          <w:sz w:val="26"/>
          <w:szCs w:val="26"/>
        </w:rPr>
        <w:t>дома пер.Курский д.4</w:t>
      </w:r>
      <w:r w:rsidR="003234D7" w:rsidRPr="003D7E0E">
        <w:rPr>
          <w:rStyle w:val="layout"/>
          <w:i/>
          <w:sz w:val="26"/>
          <w:szCs w:val="26"/>
        </w:rPr>
        <w:t xml:space="preserve">, </w:t>
      </w:r>
      <w:r w:rsidR="003234D7" w:rsidRPr="003D7E0E">
        <w:rPr>
          <w:i/>
          <w:sz w:val="26"/>
          <w:szCs w:val="26"/>
        </w:rPr>
        <w:t>(поз.2</w:t>
      </w:r>
      <w:r w:rsidRPr="003D7E0E">
        <w:rPr>
          <w:i/>
          <w:sz w:val="26"/>
          <w:szCs w:val="26"/>
        </w:rPr>
        <w:t xml:space="preserve">) </w:t>
      </w:r>
      <w:r w:rsidR="00171F1E" w:rsidRPr="003D7E0E">
        <w:rPr>
          <w:i/>
          <w:iCs/>
          <w:sz w:val="26"/>
          <w:szCs w:val="26"/>
        </w:rPr>
        <w:t>–</w:t>
      </w:r>
      <w:r w:rsidRPr="003D7E0E">
        <w:rPr>
          <w:i/>
          <w:iCs/>
          <w:sz w:val="26"/>
          <w:szCs w:val="26"/>
        </w:rPr>
        <w:t xml:space="preserve"> </w:t>
      </w:r>
      <w:r w:rsidR="00171F1E" w:rsidRPr="003D7E0E">
        <w:rPr>
          <w:i/>
          <w:iCs/>
          <w:sz w:val="26"/>
          <w:szCs w:val="26"/>
        </w:rPr>
        <w:t xml:space="preserve">15,800 </w:t>
      </w:r>
      <w:r w:rsidRPr="003D7E0E">
        <w:rPr>
          <w:i/>
          <w:iCs/>
          <w:sz w:val="26"/>
          <w:szCs w:val="26"/>
        </w:rPr>
        <w:t xml:space="preserve">м; до границы смежного участка </w:t>
      </w:r>
      <w:r w:rsidR="003234D7" w:rsidRPr="003D7E0E">
        <w:rPr>
          <w:i/>
          <w:iCs/>
          <w:sz w:val="26"/>
          <w:szCs w:val="26"/>
        </w:rPr>
        <w:t xml:space="preserve">с кадастровым номером </w:t>
      </w:r>
      <w:r w:rsidR="003234D7" w:rsidRPr="003D7E0E">
        <w:rPr>
          <w:i/>
          <w:sz w:val="26"/>
          <w:szCs w:val="26"/>
        </w:rPr>
        <w:t xml:space="preserve">46:33:010109:1002 </w:t>
      </w:r>
      <w:r w:rsidRPr="003D7E0E">
        <w:rPr>
          <w:i/>
          <w:iCs/>
          <w:sz w:val="26"/>
          <w:szCs w:val="26"/>
        </w:rPr>
        <w:t xml:space="preserve">составлет- </w:t>
      </w:r>
      <w:r w:rsidR="00171F1E" w:rsidRPr="003D7E0E">
        <w:rPr>
          <w:i/>
          <w:iCs/>
          <w:sz w:val="26"/>
          <w:szCs w:val="26"/>
        </w:rPr>
        <w:t>2,340</w:t>
      </w:r>
      <w:r w:rsidR="003234D7" w:rsidRPr="003D7E0E">
        <w:rPr>
          <w:i/>
          <w:iCs/>
          <w:sz w:val="26"/>
          <w:szCs w:val="26"/>
        </w:rPr>
        <w:t xml:space="preserve"> </w:t>
      </w:r>
      <w:r w:rsidRPr="003D7E0E">
        <w:rPr>
          <w:i/>
          <w:iCs/>
          <w:sz w:val="26"/>
          <w:szCs w:val="26"/>
        </w:rPr>
        <w:t>м;</w:t>
      </w:r>
    </w:p>
    <w:p w:rsidR="003234D7" w:rsidRPr="003D7E0E" w:rsidRDefault="003234D7" w:rsidP="00FE5A36">
      <w:pPr>
        <w:jc w:val="both"/>
        <w:rPr>
          <w:i/>
          <w:iCs/>
          <w:sz w:val="26"/>
          <w:szCs w:val="26"/>
        </w:rPr>
      </w:pPr>
      <w:r w:rsidRPr="003D7E0E">
        <w:rPr>
          <w:i/>
          <w:sz w:val="26"/>
          <w:szCs w:val="26"/>
        </w:rPr>
        <w:t xml:space="preserve">       -до жилого дома пер.Курский д.8</w:t>
      </w:r>
      <w:r w:rsidRPr="003D7E0E">
        <w:rPr>
          <w:rStyle w:val="layout"/>
          <w:i/>
          <w:sz w:val="26"/>
          <w:szCs w:val="26"/>
        </w:rPr>
        <w:t xml:space="preserve">, </w:t>
      </w:r>
      <w:r w:rsidRPr="003D7E0E">
        <w:rPr>
          <w:i/>
          <w:sz w:val="26"/>
          <w:szCs w:val="26"/>
        </w:rPr>
        <w:t xml:space="preserve">(поз.3) </w:t>
      </w:r>
      <w:r w:rsidR="00171F1E" w:rsidRPr="003D7E0E">
        <w:rPr>
          <w:i/>
          <w:iCs/>
          <w:sz w:val="26"/>
          <w:szCs w:val="26"/>
        </w:rPr>
        <w:t>–</w:t>
      </w:r>
      <w:r w:rsidRPr="003D7E0E">
        <w:rPr>
          <w:i/>
          <w:iCs/>
          <w:sz w:val="26"/>
          <w:szCs w:val="26"/>
        </w:rPr>
        <w:t xml:space="preserve"> </w:t>
      </w:r>
      <w:r w:rsidR="00171F1E" w:rsidRPr="003D7E0E">
        <w:rPr>
          <w:i/>
          <w:iCs/>
          <w:sz w:val="26"/>
          <w:szCs w:val="26"/>
        </w:rPr>
        <w:t>27,860</w:t>
      </w:r>
      <w:r w:rsidRPr="003D7E0E">
        <w:rPr>
          <w:i/>
          <w:iCs/>
          <w:sz w:val="26"/>
          <w:szCs w:val="26"/>
        </w:rPr>
        <w:t xml:space="preserve"> м; до границы смежного участка с кадастровым номером </w:t>
      </w:r>
      <w:r w:rsidRPr="003D7E0E">
        <w:rPr>
          <w:i/>
          <w:sz w:val="26"/>
          <w:szCs w:val="26"/>
        </w:rPr>
        <w:t xml:space="preserve">46:33:010109:858 </w:t>
      </w:r>
      <w:r w:rsidRPr="003D7E0E">
        <w:rPr>
          <w:i/>
          <w:iCs/>
          <w:sz w:val="26"/>
          <w:szCs w:val="26"/>
        </w:rPr>
        <w:t xml:space="preserve">составлет- </w:t>
      </w:r>
      <w:r w:rsidR="00171F1E" w:rsidRPr="003D7E0E">
        <w:rPr>
          <w:i/>
          <w:iCs/>
          <w:sz w:val="26"/>
          <w:szCs w:val="26"/>
        </w:rPr>
        <w:t xml:space="preserve">13,160 </w:t>
      </w:r>
      <w:r w:rsidRPr="003D7E0E">
        <w:rPr>
          <w:i/>
          <w:iCs/>
          <w:sz w:val="26"/>
          <w:szCs w:val="26"/>
        </w:rPr>
        <w:t>м;</w:t>
      </w:r>
    </w:p>
    <w:p w:rsidR="00FE5A36" w:rsidRPr="003D7E0E" w:rsidRDefault="00FE5A36" w:rsidP="00FE5A36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iCs/>
          <w:sz w:val="26"/>
          <w:szCs w:val="26"/>
        </w:rPr>
        <w:t>-</w:t>
      </w:r>
      <w:r w:rsidRPr="003D7E0E">
        <w:rPr>
          <w:rFonts w:eastAsia="TimesNewRoman"/>
          <w:i/>
          <w:sz w:val="26"/>
          <w:szCs w:val="26"/>
        </w:rPr>
        <w:t>от границы земельного участка</w:t>
      </w:r>
      <w:r w:rsidR="003234D7" w:rsidRPr="003D7E0E">
        <w:rPr>
          <w:i/>
          <w:sz w:val="26"/>
          <w:szCs w:val="26"/>
        </w:rPr>
        <w:t xml:space="preserve"> с кадастровым номером 46:33:010109:135</w:t>
      </w:r>
      <w:r w:rsidRPr="003D7E0E">
        <w:rPr>
          <w:rFonts w:eastAsia="TimesNewRoman"/>
          <w:i/>
          <w:sz w:val="26"/>
          <w:szCs w:val="26"/>
        </w:rPr>
        <w:t>, расположенного</w:t>
      </w:r>
      <w:r w:rsidR="003234D7" w:rsidRPr="003D7E0E">
        <w:rPr>
          <w:rFonts w:eastAsia="TimesNewRoman"/>
          <w:i/>
          <w:sz w:val="26"/>
          <w:szCs w:val="26"/>
        </w:rPr>
        <w:t xml:space="preserve"> по адресу: Курская область, г.</w:t>
      </w:r>
      <w:r w:rsidRPr="003D7E0E">
        <w:rPr>
          <w:rFonts w:eastAsia="TimesNewRoman"/>
          <w:i/>
          <w:sz w:val="26"/>
          <w:szCs w:val="26"/>
        </w:rPr>
        <w:t xml:space="preserve">Щигры, </w:t>
      </w:r>
      <w:r w:rsidR="003234D7" w:rsidRPr="003D7E0E">
        <w:rPr>
          <w:i/>
          <w:sz w:val="26"/>
          <w:szCs w:val="26"/>
        </w:rPr>
        <w:t>пер.Курский д.6</w:t>
      </w:r>
      <w:r w:rsidR="003234D7" w:rsidRPr="003D7E0E">
        <w:rPr>
          <w:rStyle w:val="layout"/>
          <w:i/>
          <w:sz w:val="26"/>
          <w:szCs w:val="26"/>
        </w:rPr>
        <w:t>.</w:t>
      </w:r>
      <w:r w:rsidR="003234D7" w:rsidRPr="003D7E0E">
        <w:rPr>
          <w:rFonts w:eastAsia="TimesNewRoman"/>
          <w:i/>
          <w:sz w:val="26"/>
          <w:szCs w:val="26"/>
        </w:rPr>
        <w:t xml:space="preserve"> </w:t>
      </w:r>
      <w:r w:rsidRPr="003D7E0E">
        <w:rPr>
          <w:rFonts w:eastAsia="TimesNewRoman"/>
          <w:i/>
          <w:sz w:val="26"/>
          <w:szCs w:val="26"/>
        </w:rPr>
        <w:t xml:space="preserve">(с </w:t>
      </w:r>
      <w:r w:rsidR="003234D7" w:rsidRPr="003D7E0E">
        <w:rPr>
          <w:rFonts w:eastAsia="TimesNewRoman"/>
          <w:i/>
          <w:sz w:val="26"/>
          <w:szCs w:val="26"/>
        </w:rPr>
        <w:t>западной</w:t>
      </w:r>
      <w:r w:rsidRPr="003D7E0E">
        <w:rPr>
          <w:rFonts w:eastAsia="TimesNewRoman"/>
          <w:i/>
          <w:sz w:val="26"/>
          <w:szCs w:val="26"/>
        </w:rPr>
        <w:t xml:space="preserve"> стороны)  до основного строения (объекта индивидуального жилищного строительства), расположенного по адресу: </w:t>
      </w:r>
      <w:r w:rsidRPr="003D7E0E">
        <w:rPr>
          <w:i/>
          <w:sz w:val="26"/>
          <w:szCs w:val="26"/>
        </w:rPr>
        <w:t xml:space="preserve">Курская область, г. Щигры, </w:t>
      </w:r>
      <w:r w:rsidR="003234D7" w:rsidRPr="003D7E0E">
        <w:rPr>
          <w:i/>
          <w:sz w:val="26"/>
          <w:szCs w:val="26"/>
        </w:rPr>
        <w:t>пер.Курский д.6</w:t>
      </w:r>
      <w:r w:rsidR="003234D7" w:rsidRPr="003D7E0E">
        <w:rPr>
          <w:rStyle w:val="layout"/>
          <w:i/>
          <w:sz w:val="26"/>
          <w:szCs w:val="26"/>
        </w:rPr>
        <w:t>.</w:t>
      </w:r>
      <w:r w:rsidR="003234D7" w:rsidRPr="003D7E0E">
        <w:rPr>
          <w:rFonts w:eastAsia="TimesNewRoman"/>
          <w:i/>
          <w:sz w:val="26"/>
          <w:szCs w:val="26"/>
        </w:rPr>
        <w:t xml:space="preserve"> </w:t>
      </w:r>
      <w:r w:rsidRPr="003D7E0E">
        <w:rPr>
          <w:i/>
          <w:sz w:val="26"/>
          <w:szCs w:val="26"/>
        </w:rPr>
        <w:t xml:space="preserve">составляет </w:t>
      </w:r>
      <w:r w:rsidR="00171F1E" w:rsidRPr="003D7E0E">
        <w:rPr>
          <w:i/>
          <w:sz w:val="26"/>
          <w:szCs w:val="26"/>
        </w:rPr>
        <w:t>2,200м</w:t>
      </w:r>
      <w:r w:rsidRPr="003D7E0E">
        <w:rPr>
          <w:i/>
          <w:sz w:val="26"/>
          <w:szCs w:val="26"/>
        </w:rPr>
        <w:t>;</w:t>
      </w:r>
    </w:p>
    <w:p w:rsidR="00FE5A36" w:rsidRPr="003D7E0E" w:rsidRDefault="00FE5A36" w:rsidP="00FE5A36">
      <w:pPr>
        <w:ind w:firstLine="851"/>
        <w:jc w:val="both"/>
        <w:rPr>
          <w:rFonts w:eastAsia="TimesNewRoman"/>
          <w:i/>
          <w:color w:val="FF0000"/>
          <w:sz w:val="26"/>
          <w:szCs w:val="26"/>
        </w:rPr>
      </w:pPr>
      <w:r w:rsidRPr="003D7E0E">
        <w:rPr>
          <w:i/>
          <w:sz w:val="26"/>
          <w:szCs w:val="26"/>
        </w:rPr>
        <w:t xml:space="preserve">-расстояние от индивидуального жилого дома </w:t>
      </w:r>
      <w:r w:rsidRPr="003D7E0E">
        <w:rPr>
          <w:rFonts w:eastAsia="TimesNewRoman"/>
          <w:i/>
          <w:sz w:val="26"/>
          <w:szCs w:val="26"/>
        </w:rPr>
        <w:t xml:space="preserve">расположенного по адресу: </w:t>
      </w:r>
      <w:r w:rsidRPr="003D7E0E">
        <w:rPr>
          <w:i/>
          <w:sz w:val="26"/>
          <w:szCs w:val="26"/>
        </w:rPr>
        <w:t xml:space="preserve">Курская область, г. Щигры, </w:t>
      </w:r>
      <w:r w:rsidR="003234D7" w:rsidRPr="003D7E0E">
        <w:rPr>
          <w:i/>
          <w:sz w:val="26"/>
          <w:szCs w:val="26"/>
        </w:rPr>
        <w:t>пер.Курский д.6</w:t>
      </w:r>
      <w:r w:rsidR="003234D7" w:rsidRPr="003D7E0E">
        <w:rPr>
          <w:rStyle w:val="layout"/>
          <w:i/>
          <w:sz w:val="26"/>
          <w:szCs w:val="26"/>
        </w:rPr>
        <w:t>.</w:t>
      </w:r>
      <w:r w:rsidR="003234D7" w:rsidRPr="003D7E0E">
        <w:rPr>
          <w:rFonts w:eastAsia="TimesNewRoman"/>
          <w:i/>
          <w:sz w:val="26"/>
          <w:szCs w:val="26"/>
        </w:rPr>
        <w:t xml:space="preserve"> до границы участка (с восточной </w:t>
      </w:r>
      <w:r w:rsidRPr="003D7E0E">
        <w:rPr>
          <w:rFonts w:eastAsia="TimesNewRoman"/>
          <w:i/>
          <w:sz w:val="26"/>
          <w:szCs w:val="26"/>
        </w:rPr>
        <w:t xml:space="preserve">стороны) составляет </w:t>
      </w:r>
      <w:r w:rsidR="00171F1E" w:rsidRPr="003D7E0E">
        <w:rPr>
          <w:rFonts w:eastAsia="TimesNewRoman"/>
          <w:i/>
          <w:sz w:val="26"/>
          <w:szCs w:val="26"/>
        </w:rPr>
        <w:t>–</w:t>
      </w:r>
      <w:r w:rsidRPr="003D7E0E">
        <w:rPr>
          <w:rFonts w:eastAsia="TimesNewRoman"/>
          <w:i/>
          <w:sz w:val="26"/>
          <w:szCs w:val="26"/>
        </w:rPr>
        <w:t xml:space="preserve"> </w:t>
      </w:r>
      <w:r w:rsidR="00171F1E" w:rsidRPr="003D7E0E">
        <w:rPr>
          <w:rFonts w:eastAsia="TimesNewRoman"/>
          <w:i/>
          <w:sz w:val="26"/>
          <w:szCs w:val="26"/>
        </w:rPr>
        <w:t>13,100</w:t>
      </w:r>
      <w:r w:rsidRPr="003D7E0E">
        <w:rPr>
          <w:rFonts w:eastAsia="TimesNewRoman"/>
          <w:i/>
          <w:sz w:val="26"/>
          <w:szCs w:val="26"/>
        </w:rPr>
        <w:t>м;</w:t>
      </w:r>
    </w:p>
    <w:p w:rsidR="00FE5A36" w:rsidRPr="003D7E0E" w:rsidRDefault="00FE5A36" w:rsidP="003234D7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 xml:space="preserve">Измерения результатов осмотра были выполнены с использованием следующего оборудования: ручной лазерный дальномер </w:t>
      </w:r>
      <w:r w:rsidRPr="003D7E0E">
        <w:rPr>
          <w:i/>
          <w:sz w:val="26"/>
          <w:szCs w:val="26"/>
          <w:lang w:bidi="en-US"/>
        </w:rPr>
        <w:t>«Лазерный дальномер» Bosch DLE40</w:t>
      </w:r>
      <w:r w:rsidRPr="003D7E0E">
        <w:rPr>
          <w:i/>
          <w:sz w:val="26"/>
          <w:szCs w:val="26"/>
        </w:rPr>
        <w:t>;</w:t>
      </w:r>
    </w:p>
    <w:p w:rsidR="00AC33E7" w:rsidRPr="003D7E0E" w:rsidRDefault="00AC33E7" w:rsidP="00171F1E">
      <w:pPr>
        <w:ind w:firstLine="851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 xml:space="preserve">Согласно </w:t>
      </w:r>
      <w:r w:rsidR="00E632AA" w:rsidRPr="003D7E0E">
        <w:rPr>
          <w:i/>
          <w:sz w:val="26"/>
          <w:szCs w:val="26"/>
        </w:rPr>
        <w:t>Правилам землепользования и застройки муниципального образования «город Щигры</w:t>
      </w:r>
      <w:r w:rsidRPr="003D7E0E">
        <w:rPr>
          <w:i/>
          <w:sz w:val="26"/>
          <w:szCs w:val="26"/>
        </w:rPr>
        <w:t>» Курской области</w:t>
      </w:r>
      <w:r w:rsidR="00E632AA" w:rsidRPr="003D7E0E">
        <w:rPr>
          <w:i/>
          <w:sz w:val="26"/>
          <w:szCs w:val="26"/>
        </w:rPr>
        <w:t>, утвержденным решением Щигровской городской Думы от 05.09.2012 № 42-5-РД «Об утверждении Правил землепользования и застройки муниципального образования  «город Щигры» Курской области (ред. от 27.11.2020 № 210-6-РД)</w:t>
      </w:r>
      <w:r w:rsidRPr="003D7E0E">
        <w:rPr>
          <w:i/>
          <w:sz w:val="26"/>
          <w:szCs w:val="26"/>
        </w:rPr>
        <w:t xml:space="preserve"> объект индивидуального жилищного строительства расположенный по адресу: Курская область, г. Щигры, </w:t>
      </w:r>
      <w:r w:rsidR="00171F1E" w:rsidRPr="003D7E0E">
        <w:rPr>
          <w:i/>
          <w:sz w:val="26"/>
          <w:szCs w:val="26"/>
        </w:rPr>
        <w:t>пер.Курский д.6</w:t>
      </w:r>
      <w:r w:rsidR="00171F1E" w:rsidRPr="003D7E0E">
        <w:rPr>
          <w:rStyle w:val="layout"/>
          <w:i/>
          <w:sz w:val="26"/>
          <w:szCs w:val="26"/>
        </w:rPr>
        <w:t xml:space="preserve">. </w:t>
      </w:r>
      <w:r w:rsidRPr="003D7E0E">
        <w:rPr>
          <w:i/>
          <w:sz w:val="26"/>
          <w:szCs w:val="26"/>
        </w:rPr>
        <w:t>расположен в функциональной зоне Ж-1</w:t>
      </w:r>
      <w:r w:rsidR="0081523F" w:rsidRPr="003D7E0E">
        <w:rPr>
          <w:i/>
          <w:sz w:val="26"/>
          <w:szCs w:val="26"/>
        </w:rPr>
        <w:t xml:space="preserve"> «Зона малоэтажной жилой застройки усадебного типа»</w:t>
      </w:r>
      <w:r w:rsidRPr="003D7E0E">
        <w:rPr>
          <w:i/>
          <w:sz w:val="26"/>
          <w:szCs w:val="26"/>
        </w:rPr>
        <w:t>, для которой установлен следующий градостроительный регламент:</w:t>
      </w:r>
    </w:p>
    <w:p w:rsidR="00AC33E7" w:rsidRPr="003D7E0E" w:rsidRDefault="00AC33E7" w:rsidP="00AC33E7">
      <w:pPr>
        <w:widowControl w:val="0"/>
        <w:ind w:firstLine="709"/>
        <w:jc w:val="both"/>
        <w:rPr>
          <w:i/>
          <w:sz w:val="26"/>
          <w:szCs w:val="26"/>
        </w:rPr>
      </w:pPr>
      <w:r w:rsidRPr="003D7E0E">
        <w:rPr>
          <w:i/>
          <w:sz w:val="26"/>
          <w:szCs w:val="26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AC33E7" w:rsidRPr="003D7E0E" w:rsidRDefault="00AC33E7" w:rsidP="00AC33E7">
      <w:pPr>
        <w:pStyle w:val="a8"/>
        <w:widowControl w:val="0"/>
        <w:numPr>
          <w:ilvl w:val="0"/>
          <w:numId w:val="2"/>
        </w:numPr>
        <w:suppressAutoHyphens/>
        <w:spacing w:after="0" w:line="240" w:lineRule="auto"/>
        <w:ind w:hanging="11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3D7E0E">
        <w:rPr>
          <w:rFonts w:ascii="Times New Roman" w:eastAsia="Times New Roman" w:hAnsi="Times New Roman"/>
          <w:i/>
          <w:sz w:val="26"/>
          <w:szCs w:val="26"/>
          <w:lang w:eastAsia="ru-RU"/>
        </w:rPr>
        <w:t>минимальный размер земельного участка – не устанавливается;</w:t>
      </w:r>
    </w:p>
    <w:sectPr w:rsidR="00AC33E7" w:rsidRPr="003D7E0E" w:rsidSect="003D7E0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B">
    <w:panose1 w:val="020B0500000000000000"/>
    <w:charset w:val="CC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86C70"/>
    <w:multiLevelType w:val="hybridMultilevel"/>
    <w:tmpl w:val="A2123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86761"/>
    <w:multiLevelType w:val="hybridMultilevel"/>
    <w:tmpl w:val="DB66815A"/>
    <w:lvl w:ilvl="0" w:tplc="1332B232">
      <w:start w:val="3"/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2">
    <w:nsid w:val="3E0C1218"/>
    <w:multiLevelType w:val="hybridMultilevel"/>
    <w:tmpl w:val="CC70875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C30A17"/>
    <w:rsid w:val="00007B66"/>
    <w:rsid w:val="000A4484"/>
    <w:rsid w:val="000D3A59"/>
    <w:rsid w:val="001111EE"/>
    <w:rsid w:val="00171F1E"/>
    <w:rsid w:val="00183D2B"/>
    <w:rsid w:val="001A0085"/>
    <w:rsid w:val="001A615F"/>
    <w:rsid w:val="001D5EED"/>
    <w:rsid w:val="001D6F0E"/>
    <w:rsid w:val="001F292B"/>
    <w:rsid w:val="002B0DDF"/>
    <w:rsid w:val="002E7F99"/>
    <w:rsid w:val="0030428E"/>
    <w:rsid w:val="003234D7"/>
    <w:rsid w:val="003276F5"/>
    <w:rsid w:val="003A6B64"/>
    <w:rsid w:val="003C79EE"/>
    <w:rsid w:val="003D7E0E"/>
    <w:rsid w:val="00465019"/>
    <w:rsid w:val="004C015D"/>
    <w:rsid w:val="005415CB"/>
    <w:rsid w:val="0054492B"/>
    <w:rsid w:val="00591D8D"/>
    <w:rsid w:val="005C0EC3"/>
    <w:rsid w:val="005E1A77"/>
    <w:rsid w:val="005F4590"/>
    <w:rsid w:val="005F474B"/>
    <w:rsid w:val="005F52F9"/>
    <w:rsid w:val="00601332"/>
    <w:rsid w:val="00613585"/>
    <w:rsid w:val="006249BF"/>
    <w:rsid w:val="00680BF4"/>
    <w:rsid w:val="0069605E"/>
    <w:rsid w:val="006D0D3B"/>
    <w:rsid w:val="007043F2"/>
    <w:rsid w:val="007516CE"/>
    <w:rsid w:val="00770625"/>
    <w:rsid w:val="007878CC"/>
    <w:rsid w:val="007D0FE0"/>
    <w:rsid w:val="007D32B5"/>
    <w:rsid w:val="007E6429"/>
    <w:rsid w:val="008142C0"/>
    <w:rsid w:val="0081523F"/>
    <w:rsid w:val="0087384C"/>
    <w:rsid w:val="008A78A9"/>
    <w:rsid w:val="0093236F"/>
    <w:rsid w:val="00990C72"/>
    <w:rsid w:val="009B3114"/>
    <w:rsid w:val="00A03E1B"/>
    <w:rsid w:val="00A5677F"/>
    <w:rsid w:val="00A72DD4"/>
    <w:rsid w:val="00AC33E7"/>
    <w:rsid w:val="00B047B2"/>
    <w:rsid w:val="00B447E1"/>
    <w:rsid w:val="00B5161A"/>
    <w:rsid w:val="00B60703"/>
    <w:rsid w:val="00BA2C69"/>
    <w:rsid w:val="00C13FF2"/>
    <w:rsid w:val="00C30A17"/>
    <w:rsid w:val="00C85073"/>
    <w:rsid w:val="00C900D3"/>
    <w:rsid w:val="00CD29FE"/>
    <w:rsid w:val="00CF1D1E"/>
    <w:rsid w:val="00D24CD3"/>
    <w:rsid w:val="00E12DC0"/>
    <w:rsid w:val="00E15187"/>
    <w:rsid w:val="00E26D80"/>
    <w:rsid w:val="00E42A05"/>
    <w:rsid w:val="00E45105"/>
    <w:rsid w:val="00E632AA"/>
    <w:rsid w:val="00EC72C7"/>
    <w:rsid w:val="00EF7C73"/>
    <w:rsid w:val="00F155CF"/>
    <w:rsid w:val="00F21D1E"/>
    <w:rsid w:val="00F23071"/>
    <w:rsid w:val="00F74E8B"/>
    <w:rsid w:val="00FE5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F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1D6F0E"/>
    <w:pPr>
      <w:ind w:firstLine="612"/>
    </w:pPr>
  </w:style>
  <w:style w:type="paragraph" w:styleId="a3">
    <w:name w:val="Body Text Indent"/>
    <w:basedOn w:val="a"/>
    <w:rsid w:val="001D6F0E"/>
    <w:pPr>
      <w:ind w:left="720" w:hanging="108"/>
    </w:pPr>
    <w:rPr>
      <w:rFonts w:ascii="GOST type B" w:hAnsi="GOST type B"/>
      <w:i/>
      <w:sz w:val="22"/>
      <w:szCs w:val="22"/>
    </w:rPr>
  </w:style>
  <w:style w:type="paragraph" w:styleId="a4">
    <w:name w:val="Title"/>
    <w:basedOn w:val="a"/>
    <w:link w:val="a5"/>
    <w:qFormat/>
    <w:rsid w:val="004C015D"/>
    <w:pPr>
      <w:jc w:val="center"/>
    </w:pPr>
    <w:rPr>
      <w:rFonts w:ascii="GOST type B" w:hAnsi="GOST type B"/>
      <w:b/>
      <w:i/>
      <w:sz w:val="28"/>
      <w:szCs w:val="36"/>
      <w:u w:val="single"/>
    </w:rPr>
  </w:style>
  <w:style w:type="character" w:customStyle="1" w:styleId="a5">
    <w:name w:val="Название Знак"/>
    <w:link w:val="a4"/>
    <w:rsid w:val="004C015D"/>
    <w:rPr>
      <w:rFonts w:ascii="GOST type B" w:hAnsi="GOST type B"/>
      <w:b/>
      <w:i/>
      <w:sz w:val="28"/>
      <w:szCs w:val="36"/>
      <w:u w:val="single"/>
    </w:rPr>
  </w:style>
  <w:style w:type="paragraph" w:styleId="a6">
    <w:name w:val="caption"/>
    <w:basedOn w:val="a"/>
    <w:next w:val="a"/>
    <w:qFormat/>
    <w:rsid w:val="004C015D"/>
    <w:pPr>
      <w:jc w:val="center"/>
    </w:pPr>
    <w:rPr>
      <w:rFonts w:ascii="GOST type B" w:hAnsi="GOST type B"/>
      <w:b/>
      <w:i/>
      <w:sz w:val="28"/>
      <w:szCs w:val="36"/>
      <w:u w:val="single"/>
    </w:rPr>
  </w:style>
  <w:style w:type="character" w:customStyle="1" w:styleId="layout">
    <w:name w:val="layout"/>
    <w:basedOn w:val="a0"/>
    <w:rsid w:val="007E6429"/>
  </w:style>
  <w:style w:type="character" w:customStyle="1" w:styleId="1">
    <w:name w:val="Основной текст1"/>
    <w:basedOn w:val="a0"/>
    <w:rsid w:val="001111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6"/>
    <w:rsid w:val="001111EE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7"/>
    <w:rsid w:val="001111EE"/>
    <w:pPr>
      <w:widowControl w:val="0"/>
      <w:shd w:val="clear" w:color="auto" w:fill="FFFFFF"/>
      <w:spacing w:line="0" w:lineRule="atLeast"/>
      <w:ind w:hanging="420"/>
      <w:jc w:val="center"/>
    </w:pPr>
    <w:rPr>
      <w:sz w:val="26"/>
      <w:szCs w:val="26"/>
    </w:rPr>
  </w:style>
  <w:style w:type="paragraph" w:styleId="a8">
    <w:name w:val="List Paragraph"/>
    <w:basedOn w:val="a"/>
    <w:qFormat/>
    <w:rsid w:val="00AC33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uiPriority w:val="99"/>
    <w:rsid w:val="009323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F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1D6F0E"/>
    <w:pPr>
      <w:ind w:firstLine="612"/>
    </w:pPr>
  </w:style>
  <w:style w:type="paragraph" w:styleId="a3">
    <w:name w:val="Body Text Indent"/>
    <w:basedOn w:val="a"/>
    <w:rsid w:val="001D6F0E"/>
    <w:pPr>
      <w:ind w:left="720" w:hanging="108"/>
    </w:pPr>
    <w:rPr>
      <w:rFonts w:ascii="GOST type B" w:hAnsi="GOST type B"/>
      <w:i/>
      <w:sz w:val="22"/>
      <w:szCs w:val="22"/>
    </w:rPr>
  </w:style>
  <w:style w:type="paragraph" w:styleId="a4">
    <w:name w:val="Title"/>
    <w:basedOn w:val="a"/>
    <w:link w:val="a5"/>
    <w:qFormat/>
    <w:rsid w:val="004C015D"/>
    <w:pPr>
      <w:jc w:val="center"/>
    </w:pPr>
    <w:rPr>
      <w:rFonts w:ascii="GOST type B" w:hAnsi="GOST type B"/>
      <w:b/>
      <w:i/>
      <w:sz w:val="28"/>
      <w:szCs w:val="36"/>
      <w:u w:val="single"/>
    </w:rPr>
  </w:style>
  <w:style w:type="character" w:customStyle="1" w:styleId="a5">
    <w:name w:val="Название Знак"/>
    <w:link w:val="a4"/>
    <w:rsid w:val="004C015D"/>
    <w:rPr>
      <w:rFonts w:ascii="GOST type B" w:hAnsi="GOST type B"/>
      <w:b/>
      <w:i/>
      <w:sz w:val="28"/>
      <w:szCs w:val="36"/>
      <w:u w:val="single"/>
    </w:rPr>
  </w:style>
  <w:style w:type="paragraph" w:styleId="a6">
    <w:name w:val="caption"/>
    <w:basedOn w:val="a"/>
    <w:next w:val="a"/>
    <w:qFormat/>
    <w:rsid w:val="004C015D"/>
    <w:pPr>
      <w:jc w:val="center"/>
    </w:pPr>
    <w:rPr>
      <w:rFonts w:ascii="GOST type B" w:hAnsi="GOST type B"/>
      <w:b/>
      <w:i/>
      <w:sz w:val="28"/>
      <w:szCs w:val="36"/>
      <w:u w:val="single"/>
    </w:rPr>
  </w:style>
  <w:style w:type="character" w:customStyle="1" w:styleId="layout">
    <w:name w:val="layout"/>
    <w:basedOn w:val="a0"/>
    <w:rsid w:val="007E6429"/>
  </w:style>
  <w:style w:type="character" w:customStyle="1" w:styleId="1">
    <w:name w:val="Основной текст1"/>
    <w:basedOn w:val="a0"/>
    <w:rsid w:val="001111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6"/>
    <w:rsid w:val="001111EE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7"/>
    <w:rsid w:val="001111EE"/>
    <w:pPr>
      <w:widowControl w:val="0"/>
      <w:shd w:val="clear" w:color="auto" w:fill="FFFFFF"/>
      <w:spacing w:line="0" w:lineRule="atLeast"/>
      <w:ind w:hanging="420"/>
      <w:jc w:val="center"/>
    </w:pPr>
    <w:rPr>
      <w:sz w:val="26"/>
      <w:szCs w:val="26"/>
    </w:rPr>
  </w:style>
  <w:style w:type="paragraph" w:styleId="a8">
    <w:name w:val="List Paragraph"/>
    <w:basedOn w:val="a"/>
    <w:qFormat/>
    <w:rsid w:val="00AC33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uiPriority w:val="99"/>
    <w:rsid w:val="009323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Грек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Грек</dc:creator>
  <cp:lastModifiedBy>Admin</cp:lastModifiedBy>
  <cp:revision>5</cp:revision>
  <cp:lastPrinted>2014-08-12T09:42:00Z</cp:lastPrinted>
  <dcterms:created xsi:type="dcterms:W3CDTF">2021-07-22T06:03:00Z</dcterms:created>
  <dcterms:modified xsi:type="dcterms:W3CDTF">2021-07-24T08:05:00Z</dcterms:modified>
</cp:coreProperties>
</file>